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09" w:rsidRPr="00CD3908" w:rsidRDefault="00014828" w:rsidP="00956109">
      <w:pPr>
        <w:rPr>
          <w:rFonts w:ascii="Arial" w:hAnsi="Arial"/>
          <w:b/>
          <w:i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i/>
          <w:sz w:val="28"/>
          <w:szCs w:val="28"/>
        </w:rPr>
        <w:t>2012-13</w:t>
      </w:r>
      <w:r w:rsidR="00F640E7">
        <w:rPr>
          <w:rFonts w:ascii="Arial" w:hAnsi="Arial"/>
          <w:b/>
          <w:i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 xml:space="preserve">Action Plan: Summary </w:t>
      </w:r>
      <w:r w:rsidR="00387F0B">
        <w:rPr>
          <w:rFonts w:ascii="Arial" w:hAnsi="Arial"/>
          <w:b/>
          <w:i/>
          <w:sz w:val="28"/>
          <w:szCs w:val="28"/>
        </w:rPr>
        <w:t xml:space="preserve"> </w:t>
      </w:r>
    </w:p>
    <w:p w:rsidR="00956109" w:rsidRDefault="00D830B9" w:rsidP="00956109">
      <w:pPr>
        <w:ind w:left="720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noProof/>
          <w:snapToGrid/>
          <w:sz w:val="28"/>
          <w:szCs w:val="28"/>
        </w:rPr>
        <w:pict>
          <v:line id="_x0000_s1026" style="position:absolute;left:0;text-align:left;flip:y;z-index:1" from="0,1.9pt" to="570.6pt,4.8pt" o:allowincell="f" strokeweight="1.5pt"/>
        </w:pict>
      </w:r>
    </w:p>
    <w:tbl>
      <w:tblPr>
        <w:tblW w:w="122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890"/>
        <w:gridCol w:w="8730"/>
      </w:tblGrid>
      <w:tr w:rsidR="00014828" w:rsidRPr="00CD3908" w:rsidTr="00014828">
        <w:trPr>
          <w:trHeight w:val="538"/>
          <w:tblHeader/>
        </w:trPr>
        <w:tc>
          <w:tcPr>
            <w:tcW w:w="1620" w:type="dxa"/>
            <w:shd w:val="clear" w:color="auto" w:fill="C0C0C0"/>
            <w:vAlign w:val="bottom"/>
          </w:tcPr>
          <w:p w:rsidR="00014828" w:rsidRPr="00D830B9" w:rsidRDefault="00014828" w:rsidP="0095610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890" w:type="dxa"/>
            <w:shd w:val="clear" w:color="auto" w:fill="C0C0C0"/>
            <w:vAlign w:val="bottom"/>
          </w:tcPr>
          <w:p w:rsidR="00014828" w:rsidRPr="00D830B9" w:rsidRDefault="00014828" w:rsidP="00956109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D830B9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Issue</w:t>
            </w:r>
          </w:p>
        </w:tc>
        <w:tc>
          <w:tcPr>
            <w:tcW w:w="8730" w:type="dxa"/>
            <w:shd w:val="clear" w:color="auto" w:fill="C0C0C0"/>
            <w:vAlign w:val="bottom"/>
          </w:tcPr>
          <w:p w:rsidR="00014828" w:rsidRPr="00D830B9" w:rsidRDefault="00014828" w:rsidP="00956109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D830B9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Program Strategies</w:t>
            </w:r>
          </w:p>
        </w:tc>
      </w:tr>
      <w:tr w:rsidR="00014828" w:rsidRPr="00CD3908" w:rsidTr="00014828"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b/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>Infancy</w:t>
            </w:r>
          </w:p>
        </w:tc>
        <w:tc>
          <w:tcPr>
            <w:tcW w:w="189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>Infant mortality rates</w:t>
            </w:r>
            <w:r w:rsidRPr="00CD3908">
              <w:rPr>
                <w:sz w:val="22"/>
                <w:szCs w:val="22"/>
              </w:rPr>
              <w:t xml:space="preserve"> in northeast </w:t>
            </w:r>
            <w:smartTag w:uri="urn:schemas-microsoft-com:office:smarttags" w:element="State">
              <w:smartTag w:uri="urn:schemas-microsoft-com:office:smarttags" w:element="place">
                <w:r w:rsidRPr="00CD3908">
                  <w:rPr>
                    <w:sz w:val="22"/>
                    <w:szCs w:val="22"/>
                  </w:rPr>
                  <w:t>Florida</w:t>
                </w:r>
              </w:smartTag>
            </w:smartTag>
            <w:r w:rsidRPr="00CD3908">
              <w:rPr>
                <w:sz w:val="22"/>
                <w:szCs w:val="22"/>
              </w:rPr>
              <w:t xml:space="preserve"> exceed state, national rates.</w:t>
            </w:r>
          </w:p>
        </w:tc>
        <w:tc>
          <w:tcPr>
            <w:tcW w:w="8730" w:type="dxa"/>
            <w:shd w:val="clear" w:color="auto" w:fill="auto"/>
          </w:tcPr>
          <w:p w:rsidR="00014828" w:rsidRPr="00014828" w:rsidRDefault="00014828" w:rsidP="00014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Increase Healt</w:t>
            </w:r>
            <w:r>
              <w:rPr>
                <w:sz w:val="22"/>
                <w:szCs w:val="22"/>
              </w:rPr>
              <w:t xml:space="preserve">hy Start infant screening rates, initial contacts, </w:t>
            </w:r>
            <w:r w:rsidRPr="00014828">
              <w:rPr>
                <w:sz w:val="22"/>
                <w:szCs w:val="22"/>
              </w:rPr>
              <w:t xml:space="preserve"> delivery of intensive, face-to-face case management and related risk reduction services through Healthy Start.</w:t>
            </w:r>
          </w:p>
          <w:p w:rsidR="00014828" w:rsidRPr="00014828" w:rsidRDefault="00014828" w:rsidP="00014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training on social determinants</w:t>
            </w:r>
            <w:r w:rsidR="00F82445">
              <w:rPr>
                <w:sz w:val="22"/>
                <w:szCs w:val="22"/>
              </w:rPr>
              <w:t>, life course</w:t>
            </w:r>
            <w:r>
              <w:rPr>
                <w:sz w:val="22"/>
                <w:szCs w:val="22"/>
              </w:rPr>
              <w:t xml:space="preserve"> to case managers, partner agency staff.</w:t>
            </w:r>
          </w:p>
          <w:p w:rsidR="00014828" w:rsidRPr="00CD3908" w:rsidRDefault="00014828" w:rsidP="00B65D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Strengthen and expand fatherhood initiatives, including BREACH partnership.</w:t>
            </w:r>
          </w:p>
          <w:p w:rsidR="00014828" w:rsidRDefault="00014828" w:rsidP="00014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Expand services to Hispanic population.</w:t>
            </w:r>
          </w:p>
          <w:p w:rsidR="00014828" w:rsidRPr="00014828" w:rsidRDefault="00014828" w:rsidP="00014828">
            <w:pPr>
              <w:ind w:left="720"/>
              <w:rPr>
                <w:sz w:val="22"/>
                <w:szCs w:val="22"/>
              </w:rPr>
            </w:pPr>
          </w:p>
        </w:tc>
      </w:tr>
      <w:tr w:rsidR="00014828" w:rsidRPr="00CD3908" w:rsidTr="00014828">
        <w:trPr>
          <w:trHeight w:val="1898"/>
        </w:trPr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>Infant mortality rates for blacks and babies of other races</w:t>
            </w:r>
            <w:r w:rsidRPr="00CD3908">
              <w:rPr>
                <w:sz w:val="22"/>
                <w:szCs w:val="22"/>
              </w:rPr>
              <w:t xml:space="preserve"> is twice as high as the rates for white babies.</w:t>
            </w:r>
          </w:p>
        </w:tc>
        <w:tc>
          <w:tcPr>
            <w:tcW w:w="8730" w:type="dxa"/>
            <w:shd w:val="clear" w:color="auto" w:fill="auto"/>
          </w:tcPr>
          <w:p w:rsidR="00014828" w:rsidRDefault="00014828" w:rsidP="00014828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Ensure high-risk prenatal participants are transitioned to postpartum services.</w:t>
            </w:r>
          </w:p>
          <w:p w:rsidR="00014828" w:rsidRPr="00CD3908" w:rsidRDefault="00014828" w:rsidP="00014828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implementation of Camellia Project for NICU moms.</w:t>
            </w:r>
          </w:p>
          <w:p w:rsidR="00014828" w:rsidRDefault="00014828" w:rsidP="00B65D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i</w:t>
            </w:r>
            <w:r w:rsidRPr="00CD3908">
              <w:rPr>
                <w:sz w:val="22"/>
                <w:szCs w:val="22"/>
              </w:rPr>
              <w:t>mplement</w:t>
            </w:r>
            <w:r>
              <w:rPr>
                <w:sz w:val="22"/>
                <w:szCs w:val="22"/>
              </w:rPr>
              <w:t xml:space="preserve">ation of </w:t>
            </w:r>
            <w:r w:rsidRPr="00CD3908">
              <w:rPr>
                <w:sz w:val="22"/>
                <w:szCs w:val="22"/>
              </w:rPr>
              <w:t>social marketing campaign to increase awareness of black infant mortality and behavioral risks.</w:t>
            </w:r>
          </w:p>
          <w:p w:rsidR="00014828" w:rsidRDefault="00014828" w:rsidP="00B65D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Expand community advocacy and engagement activities (Grassroots Leadership Academy; lay health worker training, PPE).</w:t>
            </w:r>
          </w:p>
          <w:p w:rsidR="00F82445" w:rsidRDefault="00F82445" w:rsidP="00B65D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Re-form Black Infant Health Community Council.</w:t>
            </w:r>
          </w:p>
          <w:p w:rsidR="00014828" w:rsidRPr="00CD3908" w:rsidRDefault="00014828" w:rsidP="00172CAA">
            <w:pPr>
              <w:rPr>
                <w:sz w:val="22"/>
                <w:szCs w:val="22"/>
              </w:rPr>
            </w:pPr>
          </w:p>
        </w:tc>
      </w:tr>
      <w:tr w:rsidR="00014828" w:rsidRPr="00CD3908" w:rsidTr="00014828"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Default="00014828" w:rsidP="00B65DDC">
            <w:pPr>
              <w:rPr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>Postneonatal mortality</w:t>
            </w:r>
            <w:r w:rsidRPr="00CD3908">
              <w:rPr>
                <w:sz w:val="22"/>
                <w:szCs w:val="22"/>
              </w:rPr>
              <w:t xml:space="preserve"> (28-365 days) is higher than state and national rates.</w:t>
            </w:r>
          </w:p>
          <w:p w:rsidR="00014828" w:rsidRDefault="00014828" w:rsidP="00B65DDC">
            <w:pPr>
              <w:rPr>
                <w:sz w:val="22"/>
                <w:szCs w:val="22"/>
              </w:rPr>
            </w:pPr>
          </w:p>
          <w:p w:rsidR="00014828" w:rsidRPr="00CD3908" w:rsidRDefault="00014828" w:rsidP="00B65DDC">
            <w:pPr>
              <w:rPr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:rsidR="00014828" w:rsidRDefault="00014828" w:rsidP="00316F7B">
            <w:pPr>
              <w:numPr>
                <w:ilvl w:val="0"/>
                <w:numId w:val="14"/>
              </w:numPr>
              <w:tabs>
                <w:tab w:val="left" w:pos="3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 with WCH Child Advocacy Center to create an organizational home</w:t>
            </w:r>
            <w:r w:rsidRPr="00CD3908">
              <w:rPr>
                <w:sz w:val="22"/>
                <w:szCs w:val="22"/>
              </w:rPr>
              <w:t xml:space="preserve"> Safe Sleep Partnership and related awareness efforts to address SIDS and other sleep-related deaths.</w:t>
            </w:r>
          </w:p>
          <w:p w:rsidR="00014828" w:rsidRDefault="00014828" w:rsidP="00316F7B">
            <w:pPr>
              <w:numPr>
                <w:ilvl w:val="0"/>
                <w:numId w:val="14"/>
              </w:numPr>
              <w:tabs>
                <w:tab w:val="left" w:pos="3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Distribute safe sleep material to prenatal care providers through outreach activities.</w:t>
            </w:r>
          </w:p>
          <w:p w:rsidR="00014828" w:rsidRPr="00CE4D53" w:rsidRDefault="00014828" w:rsidP="0046702A">
            <w:pPr>
              <w:ind w:left="360"/>
              <w:rPr>
                <w:sz w:val="22"/>
                <w:szCs w:val="22"/>
              </w:rPr>
            </w:pPr>
          </w:p>
        </w:tc>
      </w:tr>
      <w:tr w:rsidR="00014828" w:rsidRPr="00CD3908" w:rsidTr="00014828"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>Low birth weight</w:t>
            </w:r>
            <w:r w:rsidRPr="00CD3908">
              <w:rPr>
                <w:sz w:val="22"/>
                <w:szCs w:val="22"/>
              </w:rPr>
              <w:t xml:space="preserve"> rates exceed state and national rates.</w:t>
            </w:r>
          </w:p>
        </w:tc>
        <w:tc>
          <w:tcPr>
            <w:tcW w:w="8730" w:type="dxa"/>
            <w:shd w:val="clear" w:color="auto" w:fill="auto"/>
          </w:tcPr>
          <w:p w:rsidR="00014828" w:rsidRPr="00CD3908" w:rsidRDefault="003B4940" w:rsidP="00CD20D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and pilot evidence-based smoking cessation program through HS home visiting and care coordination.</w:t>
            </w:r>
          </w:p>
        </w:tc>
      </w:tr>
      <w:tr w:rsidR="00014828" w:rsidRPr="00CD3908" w:rsidTr="00014828"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>Childhood &amp; Adolescence</w:t>
            </w:r>
          </w:p>
        </w:tc>
        <w:tc>
          <w:tcPr>
            <w:tcW w:w="189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 xml:space="preserve">Too many </w:t>
            </w:r>
            <w:r w:rsidRPr="00CD3908">
              <w:rPr>
                <w:b/>
                <w:sz w:val="22"/>
                <w:szCs w:val="22"/>
              </w:rPr>
              <w:t>children</w:t>
            </w:r>
            <w:r w:rsidRPr="00CD3908">
              <w:rPr>
                <w:sz w:val="22"/>
                <w:szCs w:val="22"/>
              </w:rPr>
              <w:t xml:space="preserve"> are </w:t>
            </w:r>
            <w:r w:rsidRPr="00CD3908">
              <w:rPr>
                <w:b/>
                <w:sz w:val="22"/>
                <w:szCs w:val="22"/>
              </w:rPr>
              <w:t>overweigh</w:t>
            </w:r>
            <w:r w:rsidRPr="00CD3908">
              <w:rPr>
                <w:sz w:val="22"/>
                <w:szCs w:val="22"/>
              </w:rPr>
              <w:t>t or at-risk of being over-</w:t>
            </w:r>
            <w:r w:rsidRPr="00CD3908">
              <w:rPr>
                <w:sz w:val="22"/>
                <w:szCs w:val="22"/>
              </w:rPr>
              <w:lastRenderedPageBreak/>
              <w:t>weight.</w:t>
            </w:r>
          </w:p>
        </w:tc>
        <w:tc>
          <w:tcPr>
            <w:tcW w:w="8730" w:type="dxa"/>
            <w:shd w:val="clear" w:color="auto" w:fill="auto"/>
          </w:tcPr>
          <w:p w:rsidR="00014828" w:rsidRDefault="003B4940" w:rsidP="003B494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Promote and encourage efforts by area hospitals to secure designation as Baby Friendly Hospitals.</w:t>
            </w:r>
          </w:p>
          <w:p w:rsidR="003B4940" w:rsidRDefault="003B4940" w:rsidP="003B494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 with Childhood Obesity Coalition to increase breastfeeding initiation and duration focusing on child care centers and worksites.</w:t>
            </w:r>
          </w:p>
          <w:p w:rsidR="003B4940" w:rsidRDefault="003B4940" w:rsidP="003B4940">
            <w:pPr>
              <w:ind w:left="720"/>
              <w:rPr>
                <w:sz w:val="22"/>
                <w:szCs w:val="22"/>
              </w:rPr>
            </w:pPr>
          </w:p>
          <w:p w:rsidR="003B4940" w:rsidRPr="003B4940" w:rsidRDefault="003B4940" w:rsidP="003B4940">
            <w:pPr>
              <w:ind w:left="720"/>
              <w:rPr>
                <w:sz w:val="22"/>
                <w:szCs w:val="22"/>
              </w:rPr>
            </w:pPr>
          </w:p>
        </w:tc>
      </w:tr>
      <w:tr w:rsidR="00014828" w:rsidRPr="00CD3908" w:rsidTr="00014828"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 xml:space="preserve">The </w:t>
            </w:r>
            <w:r w:rsidRPr="00CD3908">
              <w:rPr>
                <w:b/>
                <w:sz w:val="22"/>
                <w:szCs w:val="22"/>
              </w:rPr>
              <w:t xml:space="preserve">teen STD/HIV rate </w:t>
            </w:r>
            <w:r w:rsidRPr="00CD3908">
              <w:rPr>
                <w:sz w:val="22"/>
                <w:szCs w:val="22"/>
              </w:rPr>
              <w:t>in the region exceeds state and national rates.</w:t>
            </w:r>
          </w:p>
        </w:tc>
        <w:tc>
          <w:tcPr>
            <w:tcW w:w="8730" w:type="dxa"/>
            <w:shd w:val="clear" w:color="auto" w:fill="auto"/>
          </w:tcPr>
          <w:p w:rsidR="00014828" w:rsidRDefault="003B4940" w:rsidP="00CE4D53">
            <w:pPr>
              <w:widowControl/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Collaborate with Duval CHD, other groups to implement social media strategies (S.H.A.R.E)</w:t>
            </w:r>
          </w:p>
          <w:p w:rsidR="003B4940" w:rsidRPr="00CD3908" w:rsidRDefault="003B4940" w:rsidP="00CE4D53">
            <w:pPr>
              <w:widowControl/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implementation of 4ME Teen Health Project in partnership with low-income housing communities.</w:t>
            </w:r>
          </w:p>
        </w:tc>
      </w:tr>
      <w:tr w:rsidR="00014828" w:rsidRPr="00CD3908" w:rsidTr="00014828"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>Repeat births</w:t>
            </w:r>
            <w:r w:rsidR="00F82445">
              <w:rPr>
                <w:sz w:val="22"/>
                <w:szCs w:val="22"/>
              </w:rPr>
              <w:t xml:space="preserve"> to teens are</w:t>
            </w:r>
            <w:r w:rsidRPr="00CD3908">
              <w:rPr>
                <w:sz w:val="22"/>
                <w:szCs w:val="22"/>
              </w:rPr>
              <w:t xml:space="preserve"> increasing.</w:t>
            </w:r>
          </w:p>
        </w:tc>
        <w:tc>
          <w:tcPr>
            <w:tcW w:w="8730" w:type="dxa"/>
            <w:shd w:val="clear" w:color="auto" w:fill="auto"/>
          </w:tcPr>
          <w:p w:rsidR="00014828" w:rsidRDefault="003B4940" w:rsidP="003B4940">
            <w:pPr>
              <w:widowControl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and pilot, based on availability of funding, an evidence-based intervention through Healthy Start aimed at reducing repeat teen pregnancies.</w:t>
            </w:r>
          </w:p>
          <w:p w:rsidR="00A71086" w:rsidRPr="00CE4D53" w:rsidRDefault="00A71086" w:rsidP="003B4940">
            <w:pPr>
              <w:widowControl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Implement NFP in high-risk communities.</w:t>
            </w:r>
          </w:p>
        </w:tc>
      </w:tr>
      <w:tr w:rsidR="00014828" w:rsidRPr="00CD3908" w:rsidTr="00014828"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b/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>Preconception</w:t>
            </w:r>
          </w:p>
        </w:tc>
        <w:tc>
          <w:tcPr>
            <w:tcW w:w="1890" w:type="dxa"/>
            <w:shd w:val="clear" w:color="auto" w:fill="auto"/>
          </w:tcPr>
          <w:p w:rsidR="00014828" w:rsidRDefault="00014828" w:rsidP="00B65DDC">
            <w:pPr>
              <w:rPr>
                <w:b/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 xml:space="preserve">Women age 15-44 do not regularly consume a </w:t>
            </w:r>
            <w:r w:rsidRPr="00CD3908">
              <w:rPr>
                <w:b/>
                <w:sz w:val="22"/>
                <w:szCs w:val="22"/>
              </w:rPr>
              <w:t xml:space="preserve">multivitamin </w:t>
            </w:r>
            <w:r w:rsidRPr="00CD3908">
              <w:rPr>
                <w:sz w:val="22"/>
                <w:szCs w:val="22"/>
              </w:rPr>
              <w:t xml:space="preserve">containing </w:t>
            </w:r>
            <w:r w:rsidRPr="00CD3908">
              <w:rPr>
                <w:b/>
                <w:sz w:val="22"/>
                <w:szCs w:val="22"/>
              </w:rPr>
              <w:t>folic acid.</w:t>
            </w:r>
          </w:p>
          <w:p w:rsidR="00014828" w:rsidRDefault="00014828" w:rsidP="00B65DDC">
            <w:pPr>
              <w:rPr>
                <w:b/>
                <w:sz w:val="22"/>
                <w:szCs w:val="22"/>
              </w:rPr>
            </w:pPr>
          </w:p>
          <w:p w:rsidR="00014828" w:rsidRDefault="00014828" w:rsidP="00B65DDC">
            <w:pPr>
              <w:rPr>
                <w:b/>
                <w:sz w:val="22"/>
                <w:szCs w:val="22"/>
              </w:rPr>
            </w:pPr>
          </w:p>
          <w:p w:rsidR="00014828" w:rsidRPr="00CD3908" w:rsidRDefault="00014828" w:rsidP="00B65DDC">
            <w:pPr>
              <w:rPr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:rsidR="00014828" w:rsidRPr="00CD3908" w:rsidRDefault="003B4940" w:rsidP="00B65DDC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 interconception education and counseling provided to postpartum HS participants on key behaviors, including daily folate consumption.</w:t>
            </w:r>
          </w:p>
          <w:p w:rsidR="00014828" w:rsidRPr="00CD3908" w:rsidRDefault="00014828" w:rsidP="008339D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014828" w:rsidRPr="00CD3908" w:rsidRDefault="00014828" w:rsidP="008339D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014828" w:rsidRPr="00CD3908" w:rsidRDefault="00014828" w:rsidP="008339D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014828" w:rsidRPr="00CD3908" w:rsidRDefault="00014828" w:rsidP="008339D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014828" w:rsidRPr="00CD3908" w:rsidTr="00014828"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 xml:space="preserve">Too many women age 15-44 use </w:t>
            </w:r>
            <w:r w:rsidRPr="00CD3908">
              <w:rPr>
                <w:b/>
                <w:sz w:val="22"/>
                <w:szCs w:val="22"/>
              </w:rPr>
              <w:t>tobacco</w:t>
            </w:r>
            <w:r w:rsidRPr="00CD3908">
              <w:rPr>
                <w:sz w:val="22"/>
                <w:szCs w:val="22"/>
              </w:rPr>
              <w:t>.</w:t>
            </w:r>
          </w:p>
        </w:tc>
        <w:tc>
          <w:tcPr>
            <w:tcW w:w="8730" w:type="dxa"/>
            <w:shd w:val="clear" w:color="auto" w:fill="auto"/>
          </w:tcPr>
          <w:p w:rsidR="00014828" w:rsidRPr="0046702A" w:rsidRDefault="00A71086" w:rsidP="00015C74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and pilot evidence-based smoking cessation program through HS home visiting and care coordination provided to families of infants enrolled in HS.</w:t>
            </w:r>
          </w:p>
        </w:tc>
      </w:tr>
      <w:tr w:rsidR="00014828" w:rsidRPr="00CD3908" w:rsidTr="00014828"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>STD/HIV rates</w:t>
            </w:r>
            <w:r w:rsidRPr="00CD3908">
              <w:rPr>
                <w:sz w:val="22"/>
                <w:szCs w:val="22"/>
              </w:rPr>
              <w:t xml:space="preserve"> among women of childbearing age are increasing in the region.</w:t>
            </w:r>
          </w:p>
        </w:tc>
        <w:tc>
          <w:tcPr>
            <w:tcW w:w="8730" w:type="dxa"/>
            <w:shd w:val="clear" w:color="auto" w:fill="auto"/>
          </w:tcPr>
          <w:p w:rsidR="00014828" w:rsidRPr="00A71086" w:rsidRDefault="003B4940" w:rsidP="00A7108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advocacy efforts to implement Expedited Partner Therapy (EPT) in Duval and Gadsden Counties.</w:t>
            </w:r>
          </w:p>
          <w:p w:rsidR="00014828" w:rsidRPr="00CD3908" w:rsidRDefault="00014828" w:rsidP="00CD3908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Increase integration of STD/HIV treatment and family planning services.</w:t>
            </w:r>
          </w:p>
        </w:tc>
      </w:tr>
      <w:tr w:rsidR="00014828" w:rsidRPr="00CD3908" w:rsidTr="00014828"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 xml:space="preserve">Too many women are </w:t>
            </w:r>
            <w:r w:rsidRPr="00CD3908">
              <w:rPr>
                <w:b/>
                <w:sz w:val="22"/>
                <w:szCs w:val="22"/>
              </w:rPr>
              <w:t>overweight or obese</w:t>
            </w:r>
            <w:r w:rsidRPr="00CD3908">
              <w:rPr>
                <w:sz w:val="22"/>
                <w:szCs w:val="22"/>
              </w:rPr>
              <w:t xml:space="preserve"> prior to pregnancy.</w:t>
            </w:r>
          </w:p>
        </w:tc>
        <w:tc>
          <w:tcPr>
            <w:tcW w:w="8730" w:type="dxa"/>
            <w:shd w:val="clear" w:color="auto" w:fill="auto"/>
          </w:tcPr>
          <w:p w:rsidR="00014828" w:rsidRPr="00CD3908" w:rsidRDefault="00014828" w:rsidP="00B65DD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Provide interconception care and risk reduction services to women who are overweight or obese through Healthy Start, WIC.</w:t>
            </w:r>
          </w:p>
        </w:tc>
      </w:tr>
      <w:tr w:rsidR="00014828" w:rsidRPr="00CD3908" w:rsidTr="00014828"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 xml:space="preserve">More than one fourth of women </w:t>
            </w:r>
            <w:r w:rsidRPr="00CD3908">
              <w:rPr>
                <w:sz w:val="22"/>
                <w:szCs w:val="22"/>
              </w:rPr>
              <w:lastRenderedPageBreak/>
              <w:t xml:space="preserve">have </w:t>
            </w:r>
            <w:r w:rsidRPr="00CD3908">
              <w:rPr>
                <w:b/>
                <w:sz w:val="22"/>
                <w:szCs w:val="22"/>
              </w:rPr>
              <w:t>interpregnancy intervals of less than 18 months</w:t>
            </w:r>
            <w:r w:rsidRPr="00CD3908">
              <w:rPr>
                <w:sz w:val="22"/>
                <w:szCs w:val="22"/>
              </w:rPr>
              <w:t>.</w:t>
            </w:r>
          </w:p>
        </w:tc>
        <w:tc>
          <w:tcPr>
            <w:tcW w:w="8730" w:type="dxa"/>
            <w:shd w:val="clear" w:color="auto" w:fill="auto"/>
          </w:tcPr>
          <w:p w:rsidR="00014828" w:rsidRPr="00CD3908" w:rsidRDefault="00014828" w:rsidP="00B65DD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lastRenderedPageBreak/>
              <w:t>Promote participation of women enrolled in Healthy Start, Healthy Families, MomCare and other programs in family planning Medicaid waiver.</w:t>
            </w:r>
          </w:p>
          <w:p w:rsidR="00014828" w:rsidRDefault="00014828" w:rsidP="00B65DD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lastRenderedPageBreak/>
              <w:t xml:space="preserve">Stress importance of baby spacing in Healthy Start case management activities. </w:t>
            </w:r>
          </w:p>
          <w:p w:rsidR="00014828" w:rsidRPr="00CD3908" w:rsidRDefault="00014828" w:rsidP="00AC6589">
            <w:pPr>
              <w:ind w:left="360"/>
              <w:rPr>
                <w:sz w:val="22"/>
                <w:szCs w:val="22"/>
              </w:rPr>
            </w:pPr>
          </w:p>
        </w:tc>
      </w:tr>
      <w:tr w:rsidR="00014828" w:rsidRPr="00CD3908" w:rsidTr="00014828"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b/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lastRenderedPageBreak/>
              <w:t>Pregnancy &amp; Childbirth</w:t>
            </w:r>
          </w:p>
        </w:tc>
        <w:tc>
          <w:tcPr>
            <w:tcW w:w="189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 xml:space="preserve">Women delivering with </w:t>
            </w:r>
            <w:r w:rsidRPr="00CD3908">
              <w:rPr>
                <w:b/>
                <w:sz w:val="22"/>
                <w:szCs w:val="22"/>
              </w:rPr>
              <w:t>late or no prenatal care</w:t>
            </w:r>
            <w:r w:rsidRPr="00CD3908">
              <w:rPr>
                <w:sz w:val="22"/>
                <w:szCs w:val="22"/>
              </w:rPr>
              <w:t xml:space="preserve"> has increased significantly in the region.</w:t>
            </w:r>
          </w:p>
        </w:tc>
        <w:tc>
          <w:tcPr>
            <w:tcW w:w="8730" w:type="dxa"/>
            <w:shd w:val="clear" w:color="auto" w:fill="auto"/>
          </w:tcPr>
          <w:p w:rsidR="00014828" w:rsidRPr="00CD3908" w:rsidRDefault="00014828" w:rsidP="00CD3908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Promote simplified Medicaid enrollment process for pregnant women.</w:t>
            </w:r>
          </w:p>
          <w:p w:rsidR="00014828" w:rsidRPr="00CD3908" w:rsidRDefault="00014828" w:rsidP="00864D80">
            <w:pPr>
              <w:rPr>
                <w:sz w:val="22"/>
                <w:szCs w:val="22"/>
              </w:rPr>
            </w:pPr>
          </w:p>
        </w:tc>
      </w:tr>
      <w:tr w:rsidR="00014828" w:rsidRPr="00CD3908" w:rsidTr="00014828"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Default="00014828" w:rsidP="00B65DDC">
            <w:p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 xml:space="preserve">Too many women use </w:t>
            </w:r>
            <w:r w:rsidRPr="00CD3908">
              <w:rPr>
                <w:b/>
                <w:sz w:val="22"/>
                <w:szCs w:val="22"/>
              </w:rPr>
              <w:t>tobacco</w:t>
            </w:r>
            <w:r w:rsidRPr="00CD3908">
              <w:rPr>
                <w:sz w:val="22"/>
                <w:szCs w:val="22"/>
              </w:rPr>
              <w:t xml:space="preserve"> while they are pregnant.</w:t>
            </w:r>
          </w:p>
          <w:p w:rsidR="00014828" w:rsidRPr="00CD3908" w:rsidRDefault="00014828" w:rsidP="00B65DDC">
            <w:pPr>
              <w:rPr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:rsidR="00014828" w:rsidRPr="00B36396" w:rsidRDefault="00A71086" w:rsidP="0095781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and pilot evidence-based smoking cessation program through HS home visiting and care coordination.</w:t>
            </w:r>
          </w:p>
        </w:tc>
      </w:tr>
      <w:tr w:rsidR="00014828" w:rsidRPr="00CD3908" w:rsidTr="00014828"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>Maternal mortality</w:t>
            </w:r>
            <w:r w:rsidRPr="00CD3908">
              <w:rPr>
                <w:sz w:val="22"/>
                <w:szCs w:val="22"/>
              </w:rPr>
              <w:t xml:space="preserve"> in the region exceeds state rates and is increasing.</w:t>
            </w:r>
          </w:p>
        </w:tc>
        <w:tc>
          <w:tcPr>
            <w:tcW w:w="8730" w:type="dxa"/>
            <w:shd w:val="clear" w:color="auto" w:fill="auto"/>
          </w:tcPr>
          <w:p w:rsidR="00014828" w:rsidRPr="00CD3908" w:rsidRDefault="00A71086" w:rsidP="00B65DD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 </w:t>
            </w:r>
            <w:r w:rsidR="00014828" w:rsidRPr="00CD3908">
              <w:rPr>
                <w:sz w:val="22"/>
                <w:szCs w:val="22"/>
              </w:rPr>
              <w:t xml:space="preserve"> interconceptional case management and risk reduction services for high-risk</w:t>
            </w:r>
            <w:r>
              <w:rPr>
                <w:sz w:val="22"/>
                <w:szCs w:val="22"/>
              </w:rPr>
              <w:t xml:space="preserve"> mothers</w:t>
            </w:r>
            <w:r w:rsidR="00014828" w:rsidRPr="00CD3908">
              <w:rPr>
                <w:sz w:val="22"/>
                <w:szCs w:val="22"/>
              </w:rPr>
              <w:t>.</w:t>
            </w:r>
          </w:p>
          <w:p w:rsidR="00014828" w:rsidRPr="00CD3908" w:rsidRDefault="00014828" w:rsidP="00B36396">
            <w:pPr>
              <w:rPr>
                <w:sz w:val="22"/>
                <w:szCs w:val="22"/>
              </w:rPr>
            </w:pPr>
          </w:p>
        </w:tc>
      </w:tr>
      <w:tr w:rsidR="00014828" w:rsidRPr="00CD3908" w:rsidTr="00014828"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Pr="00CD3908" w:rsidRDefault="00014828" w:rsidP="00B65DDC">
            <w:pPr>
              <w:rPr>
                <w:b/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 xml:space="preserve">Single motherhood </w:t>
            </w:r>
            <w:r w:rsidRPr="00CD3908">
              <w:rPr>
                <w:sz w:val="22"/>
                <w:szCs w:val="22"/>
              </w:rPr>
              <w:t>is increasing in the region among all groups.</w:t>
            </w:r>
          </w:p>
        </w:tc>
        <w:tc>
          <w:tcPr>
            <w:tcW w:w="8730" w:type="dxa"/>
            <w:shd w:val="clear" w:color="auto" w:fill="auto"/>
          </w:tcPr>
          <w:p w:rsidR="00014828" w:rsidRPr="00CD3908" w:rsidRDefault="00014828" w:rsidP="00B65DD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Integrate life course perspective into all programs.</w:t>
            </w:r>
          </w:p>
          <w:p w:rsidR="00014828" w:rsidRDefault="00014828" w:rsidP="00B36396">
            <w:pPr>
              <w:rPr>
                <w:sz w:val="22"/>
                <w:szCs w:val="22"/>
              </w:rPr>
            </w:pPr>
          </w:p>
          <w:p w:rsidR="00014828" w:rsidRDefault="00014828" w:rsidP="00B36396">
            <w:pPr>
              <w:rPr>
                <w:sz w:val="22"/>
                <w:szCs w:val="22"/>
              </w:rPr>
            </w:pPr>
          </w:p>
          <w:p w:rsidR="00014828" w:rsidRPr="00CD3908" w:rsidRDefault="00014828" w:rsidP="00B36396">
            <w:pPr>
              <w:rPr>
                <w:sz w:val="22"/>
                <w:szCs w:val="22"/>
              </w:rPr>
            </w:pPr>
          </w:p>
        </w:tc>
      </w:tr>
      <w:tr w:rsidR="00014828" w:rsidRPr="00CD3908" w:rsidTr="00014828"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Pr="00CD3908" w:rsidRDefault="00014828" w:rsidP="00B65DDC">
            <w:pPr>
              <w:rPr>
                <w:b/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>Infant mortality rates</w:t>
            </w:r>
            <w:r w:rsidRPr="00CD3908">
              <w:rPr>
                <w:sz w:val="22"/>
                <w:szCs w:val="22"/>
              </w:rPr>
              <w:t xml:space="preserve"> in northeast </w:t>
            </w:r>
            <w:smartTag w:uri="urn:schemas-microsoft-com:office:smarttags" w:element="State">
              <w:smartTag w:uri="urn:schemas-microsoft-com:office:smarttags" w:element="place">
                <w:r w:rsidRPr="00CD3908">
                  <w:rPr>
                    <w:sz w:val="22"/>
                    <w:szCs w:val="22"/>
                  </w:rPr>
                  <w:t>Florida</w:t>
                </w:r>
              </w:smartTag>
            </w:smartTag>
            <w:r w:rsidRPr="00CD3908">
              <w:rPr>
                <w:sz w:val="22"/>
                <w:szCs w:val="22"/>
              </w:rPr>
              <w:t xml:space="preserve"> exceed state, national rates.</w:t>
            </w:r>
          </w:p>
        </w:tc>
        <w:tc>
          <w:tcPr>
            <w:tcW w:w="8730" w:type="dxa"/>
            <w:shd w:val="clear" w:color="auto" w:fill="auto"/>
          </w:tcPr>
          <w:p w:rsidR="00014828" w:rsidRDefault="00A71086" w:rsidP="00864D8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support for local infant mortality task forces (St. Johns, Baker, Nassau)</w:t>
            </w:r>
          </w:p>
          <w:p w:rsidR="00A71086" w:rsidRPr="00CD3908" w:rsidRDefault="00A71086" w:rsidP="00864D8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Implement targeted initiatives for high-risk mothers (Magnolia, Azalea, Camellia, NFP)</w:t>
            </w:r>
          </w:p>
        </w:tc>
      </w:tr>
    </w:tbl>
    <w:p w:rsidR="00956109" w:rsidRPr="00CD3908" w:rsidRDefault="00956109" w:rsidP="00956109">
      <w:pPr>
        <w:ind w:left="720"/>
        <w:rPr>
          <w:sz w:val="22"/>
          <w:szCs w:val="22"/>
        </w:rPr>
      </w:pPr>
    </w:p>
    <w:p w:rsidR="007F71AE" w:rsidRPr="00CD3908" w:rsidRDefault="007F71AE">
      <w:pPr>
        <w:rPr>
          <w:sz w:val="22"/>
          <w:szCs w:val="22"/>
        </w:rPr>
      </w:pPr>
    </w:p>
    <w:sectPr w:rsidR="007F71AE" w:rsidRPr="00CD3908" w:rsidSect="00F64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5840" w:h="12240" w:orient="landscape"/>
      <w:pgMar w:top="1440" w:right="1080" w:bottom="1440" w:left="1080" w:header="1354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B9" w:rsidRDefault="00D830B9">
      <w:r>
        <w:separator/>
      </w:r>
    </w:p>
  </w:endnote>
  <w:endnote w:type="continuationSeparator" w:id="0">
    <w:p w:rsidR="00D830B9" w:rsidRDefault="00D8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0E" w:rsidRPr="00F3220A" w:rsidRDefault="00B0190E">
    <w:pPr>
      <w:pStyle w:val="Footer"/>
      <w:rPr>
        <w:rFonts w:ascii="Arial" w:hAnsi="Arial" w:cs="Arial"/>
        <w:sz w:val="18"/>
        <w:szCs w:val="18"/>
      </w:rPr>
    </w:pPr>
    <w:r w:rsidRPr="00F3220A">
      <w:rPr>
        <w:rFonts w:ascii="Arial" w:hAnsi="Arial" w:cs="Arial"/>
        <w:sz w:val="18"/>
        <w:szCs w:val="18"/>
      </w:rPr>
      <w:t xml:space="preserve">Page </w:t>
    </w:r>
    <w:r w:rsidR="00241367" w:rsidRPr="00F3220A">
      <w:rPr>
        <w:rStyle w:val="PageNumber"/>
        <w:rFonts w:ascii="Arial" w:hAnsi="Arial" w:cs="Arial"/>
        <w:sz w:val="18"/>
        <w:szCs w:val="18"/>
      </w:rPr>
      <w:fldChar w:fldCharType="begin"/>
    </w:r>
    <w:r w:rsidR="00F3220A" w:rsidRPr="00F3220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241367" w:rsidRPr="00F3220A">
      <w:rPr>
        <w:rStyle w:val="PageNumber"/>
        <w:rFonts w:ascii="Arial" w:hAnsi="Arial" w:cs="Arial"/>
        <w:sz w:val="18"/>
        <w:szCs w:val="18"/>
      </w:rPr>
      <w:fldChar w:fldCharType="separate"/>
    </w:r>
    <w:r w:rsidR="00782CBB">
      <w:rPr>
        <w:rStyle w:val="PageNumber"/>
        <w:rFonts w:ascii="Arial" w:hAnsi="Arial" w:cs="Arial"/>
        <w:noProof/>
        <w:sz w:val="18"/>
        <w:szCs w:val="18"/>
      </w:rPr>
      <w:t>2</w:t>
    </w:r>
    <w:r w:rsidR="00241367" w:rsidRPr="00F3220A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E7" w:rsidRPr="00F640E7" w:rsidRDefault="00F640E7">
    <w:pPr>
      <w:pStyle w:val="Footer"/>
      <w:jc w:val="right"/>
      <w:rPr>
        <w:sz w:val="22"/>
        <w:szCs w:val="22"/>
      </w:rPr>
    </w:pPr>
    <w:r w:rsidRPr="00F640E7">
      <w:rPr>
        <w:sz w:val="22"/>
        <w:szCs w:val="22"/>
      </w:rPr>
      <w:t xml:space="preserve">Page </w:t>
    </w:r>
    <w:r w:rsidR="00241367" w:rsidRPr="00F640E7">
      <w:rPr>
        <w:sz w:val="22"/>
        <w:szCs w:val="22"/>
      </w:rPr>
      <w:fldChar w:fldCharType="begin"/>
    </w:r>
    <w:r w:rsidRPr="00F640E7">
      <w:rPr>
        <w:sz w:val="22"/>
        <w:szCs w:val="22"/>
      </w:rPr>
      <w:instrText xml:space="preserve"> PAGE </w:instrText>
    </w:r>
    <w:r w:rsidR="00241367" w:rsidRPr="00F640E7">
      <w:rPr>
        <w:sz w:val="22"/>
        <w:szCs w:val="22"/>
      </w:rPr>
      <w:fldChar w:fldCharType="separate"/>
    </w:r>
    <w:r w:rsidR="00782CBB">
      <w:rPr>
        <w:noProof/>
        <w:sz w:val="22"/>
        <w:szCs w:val="22"/>
      </w:rPr>
      <w:t>1</w:t>
    </w:r>
    <w:r w:rsidR="00241367" w:rsidRPr="00F640E7">
      <w:rPr>
        <w:sz w:val="22"/>
        <w:szCs w:val="22"/>
      </w:rPr>
      <w:fldChar w:fldCharType="end"/>
    </w:r>
    <w:r w:rsidRPr="00F640E7">
      <w:rPr>
        <w:sz w:val="22"/>
        <w:szCs w:val="22"/>
      </w:rPr>
      <w:t xml:space="preserve"> of </w:t>
    </w:r>
    <w:r w:rsidR="00241367" w:rsidRPr="00F640E7">
      <w:rPr>
        <w:sz w:val="22"/>
        <w:szCs w:val="22"/>
      </w:rPr>
      <w:fldChar w:fldCharType="begin"/>
    </w:r>
    <w:r w:rsidRPr="00F640E7">
      <w:rPr>
        <w:sz w:val="22"/>
        <w:szCs w:val="22"/>
      </w:rPr>
      <w:instrText xml:space="preserve"> NUMPAGES  </w:instrText>
    </w:r>
    <w:r w:rsidR="00241367" w:rsidRPr="00F640E7">
      <w:rPr>
        <w:sz w:val="22"/>
        <w:szCs w:val="22"/>
      </w:rPr>
      <w:fldChar w:fldCharType="separate"/>
    </w:r>
    <w:r w:rsidR="00782CBB">
      <w:rPr>
        <w:noProof/>
        <w:sz w:val="22"/>
        <w:szCs w:val="22"/>
      </w:rPr>
      <w:t>3</w:t>
    </w:r>
    <w:r w:rsidR="00241367" w:rsidRPr="00F640E7">
      <w:rPr>
        <w:sz w:val="22"/>
        <w:szCs w:val="22"/>
      </w:rPr>
      <w:fldChar w:fldCharType="end"/>
    </w:r>
  </w:p>
  <w:p w:rsidR="00B0190E" w:rsidRPr="00F640E7" w:rsidRDefault="00B0190E" w:rsidP="00F640E7">
    <w:pPr>
      <w:pStyle w:val="Footer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E7" w:rsidRDefault="00F64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B9" w:rsidRDefault="00D830B9">
      <w:r>
        <w:separator/>
      </w:r>
    </w:p>
  </w:footnote>
  <w:footnote w:type="continuationSeparator" w:id="0">
    <w:p w:rsidR="00D830B9" w:rsidRDefault="00D83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E7" w:rsidRDefault="00F640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E7" w:rsidRDefault="00F640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E7" w:rsidRDefault="00F640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7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0640B"/>
    <w:multiLevelType w:val="hybridMultilevel"/>
    <w:tmpl w:val="982AF152"/>
    <w:lvl w:ilvl="0" w:tplc="DFC8A6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1DB27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7257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E1868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E16714"/>
    <w:multiLevelType w:val="hybridMultilevel"/>
    <w:tmpl w:val="7EB6B0A6"/>
    <w:lvl w:ilvl="0" w:tplc="DFC8A6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DAF6B7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D4690"/>
    <w:multiLevelType w:val="hybridMultilevel"/>
    <w:tmpl w:val="AF9A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A1FBC"/>
    <w:multiLevelType w:val="hybridMultilevel"/>
    <w:tmpl w:val="D32CEB42"/>
    <w:lvl w:ilvl="0" w:tplc="DFC8A6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A13F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328B298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34C10D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9A73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38846F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AC62EC"/>
    <w:multiLevelType w:val="hybridMultilevel"/>
    <w:tmpl w:val="74FEB972"/>
    <w:lvl w:ilvl="0" w:tplc="4C6C30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C5717D"/>
    <w:multiLevelType w:val="hybridMultilevel"/>
    <w:tmpl w:val="0FDCA9AE"/>
    <w:lvl w:ilvl="0" w:tplc="9B64E320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4">
    <w:nsid w:val="494F0FA6"/>
    <w:multiLevelType w:val="hybridMultilevel"/>
    <w:tmpl w:val="0258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72816"/>
    <w:multiLevelType w:val="hybridMultilevel"/>
    <w:tmpl w:val="1ECE4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EC33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AFA26F7"/>
    <w:multiLevelType w:val="hybridMultilevel"/>
    <w:tmpl w:val="9C32995C"/>
    <w:lvl w:ilvl="0" w:tplc="DFC8A6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A66BA"/>
    <w:multiLevelType w:val="hybridMultilevel"/>
    <w:tmpl w:val="830E5664"/>
    <w:lvl w:ilvl="0" w:tplc="9B64E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BA503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9570B79"/>
    <w:multiLevelType w:val="hybridMultilevel"/>
    <w:tmpl w:val="85AC9184"/>
    <w:lvl w:ilvl="0" w:tplc="9B64E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E9D56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0DB3F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8FC3E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9713A39"/>
    <w:multiLevelType w:val="hybridMultilevel"/>
    <w:tmpl w:val="13482BBC"/>
    <w:lvl w:ilvl="0" w:tplc="DFC8A6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C2040"/>
    <w:multiLevelType w:val="hybridMultilevel"/>
    <w:tmpl w:val="01A0C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7"/>
  </w:num>
  <w:num w:numId="5">
    <w:abstractNumId w:val="21"/>
  </w:num>
  <w:num w:numId="6">
    <w:abstractNumId w:val="22"/>
  </w:num>
  <w:num w:numId="7">
    <w:abstractNumId w:val="0"/>
  </w:num>
  <w:num w:numId="8">
    <w:abstractNumId w:val="19"/>
  </w:num>
  <w:num w:numId="9">
    <w:abstractNumId w:val="10"/>
  </w:num>
  <w:num w:numId="10">
    <w:abstractNumId w:val="23"/>
  </w:num>
  <w:num w:numId="11">
    <w:abstractNumId w:val="11"/>
  </w:num>
  <w:num w:numId="12">
    <w:abstractNumId w:val="9"/>
  </w:num>
  <w:num w:numId="13">
    <w:abstractNumId w:val="3"/>
  </w:num>
  <w:num w:numId="14">
    <w:abstractNumId w:val="13"/>
  </w:num>
  <w:num w:numId="15">
    <w:abstractNumId w:val="18"/>
  </w:num>
  <w:num w:numId="16">
    <w:abstractNumId w:val="4"/>
  </w:num>
  <w:num w:numId="17">
    <w:abstractNumId w:val="1"/>
  </w:num>
  <w:num w:numId="18">
    <w:abstractNumId w:val="12"/>
  </w:num>
  <w:num w:numId="19">
    <w:abstractNumId w:val="25"/>
  </w:num>
  <w:num w:numId="20">
    <w:abstractNumId w:val="20"/>
  </w:num>
  <w:num w:numId="21">
    <w:abstractNumId w:val="15"/>
  </w:num>
  <w:num w:numId="22">
    <w:abstractNumId w:val="6"/>
  </w:num>
  <w:num w:numId="23">
    <w:abstractNumId w:val="17"/>
  </w:num>
  <w:num w:numId="24">
    <w:abstractNumId w:val="24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109"/>
    <w:rsid w:val="00010F37"/>
    <w:rsid w:val="00014828"/>
    <w:rsid w:val="00015C74"/>
    <w:rsid w:val="00033D0E"/>
    <w:rsid w:val="00044755"/>
    <w:rsid w:val="0006099C"/>
    <w:rsid w:val="00067B67"/>
    <w:rsid w:val="0007039F"/>
    <w:rsid w:val="00071B62"/>
    <w:rsid w:val="000B4199"/>
    <w:rsid w:val="000C3CEB"/>
    <w:rsid w:val="000D2A7E"/>
    <w:rsid w:val="000D761E"/>
    <w:rsid w:val="000E3DF4"/>
    <w:rsid w:val="00106623"/>
    <w:rsid w:val="001137D2"/>
    <w:rsid w:val="0013164D"/>
    <w:rsid w:val="00172CAA"/>
    <w:rsid w:val="001846C5"/>
    <w:rsid w:val="00191FED"/>
    <w:rsid w:val="00194301"/>
    <w:rsid w:val="001C7D6B"/>
    <w:rsid w:val="001F7E8F"/>
    <w:rsid w:val="002058C1"/>
    <w:rsid w:val="00212212"/>
    <w:rsid w:val="002262B4"/>
    <w:rsid w:val="00241367"/>
    <w:rsid w:val="00282962"/>
    <w:rsid w:val="002D27F6"/>
    <w:rsid w:val="002F49CA"/>
    <w:rsid w:val="00316F7B"/>
    <w:rsid w:val="00330BAC"/>
    <w:rsid w:val="003741B2"/>
    <w:rsid w:val="003802FE"/>
    <w:rsid w:val="003824ED"/>
    <w:rsid w:val="00387F0B"/>
    <w:rsid w:val="0039073F"/>
    <w:rsid w:val="0039472C"/>
    <w:rsid w:val="003B4940"/>
    <w:rsid w:val="003C7C40"/>
    <w:rsid w:val="003F7661"/>
    <w:rsid w:val="00403792"/>
    <w:rsid w:val="00432A40"/>
    <w:rsid w:val="00437CD1"/>
    <w:rsid w:val="0046702A"/>
    <w:rsid w:val="00490894"/>
    <w:rsid w:val="004D0620"/>
    <w:rsid w:val="004D06E3"/>
    <w:rsid w:val="004D5370"/>
    <w:rsid w:val="004F488A"/>
    <w:rsid w:val="00500E7A"/>
    <w:rsid w:val="005052F9"/>
    <w:rsid w:val="005668CF"/>
    <w:rsid w:val="005B3387"/>
    <w:rsid w:val="00610CA2"/>
    <w:rsid w:val="00617A43"/>
    <w:rsid w:val="00686DCE"/>
    <w:rsid w:val="0069113E"/>
    <w:rsid w:val="006A47A8"/>
    <w:rsid w:val="006D7C84"/>
    <w:rsid w:val="006F509D"/>
    <w:rsid w:val="006F5503"/>
    <w:rsid w:val="006F6D40"/>
    <w:rsid w:val="007356DB"/>
    <w:rsid w:val="0075291F"/>
    <w:rsid w:val="00764221"/>
    <w:rsid w:val="00782CBB"/>
    <w:rsid w:val="00790B90"/>
    <w:rsid w:val="007F1399"/>
    <w:rsid w:val="007F4029"/>
    <w:rsid w:val="007F71AE"/>
    <w:rsid w:val="008244AC"/>
    <w:rsid w:val="008339D9"/>
    <w:rsid w:val="00864D80"/>
    <w:rsid w:val="00872C94"/>
    <w:rsid w:val="008741E0"/>
    <w:rsid w:val="00897429"/>
    <w:rsid w:val="008C6D8C"/>
    <w:rsid w:val="008D14DB"/>
    <w:rsid w:val="008E1B42"/>
    <w:rsid w:val="008E4924"/>
    <w:rsid w:val="009228A2"/>
    <w:rsid w:val="00932A07"/>
    <w:rsid w:val="00933F8F"/>
    <w:rsid w:val="00945A1C"/>
    <w:rsid w:val="00956109"/>
    <w:rsid w:val="00957810"/>
    <w:rsid w:val="00993B97"/>
    <w:rsid w:val="009B2A69"/>
    <w:rsid w:val="009B6868"/>
    <w:rsid w:val="009D07D9"/>
    <w:rsid w:val="009D0FAD"/>
    <w:rsid w:val="009E21CF"/>
    <w:rsid w:val="009F4534"/>
    <w:rsid w:val="00A0389A"/>
    <w:rsid w:val="00A3631C"/>
    <w:rsid w:val="00A429AC"/>
    <w:rsid w:val="00A55C3B"/>
    <w:rsid w:val="00A61CE9"/>
    <w:rsid w:val="00A71086"/>
    <w:rsid w:val="00A72816"/>
    <w:rsid w:val="00A903F9"/>
    <w:rsid w:val="00AB1022"/>
    <w:rsid w:val="00AC6589"/>
    <w:rsid w:val="00AD694E"/>
    <w:rsid w:val="00B0190E"/>
    <w:rsid w:val="00B36396"/>
    <w:rsid w:val="00B61871"/>
    <w:rsid w:val="00B65DDC"/>
    <w:rsid w:val="00BD58E8"/>
    <w:rsid w:val="00C07061"/>
    <w:rsid w:val="00C14D10"/>
    <w:rsid w:val="00C402FB"/>
    <w:rsid w:val="00C53862"/>
    <w:rsid w:val="00C5664D"/>
    <w:rsid w:val="00C75965"/>
    <w:rsid w:val="00CC40F7"/>
    <w:rsid w:val="00CD20DD"/>
    <w:rsid w:val="00CD3908"/>
    <w:rsid w:val="00CE4D53"/>
    <w:rsid w:val="00D2631E"/>
    <w:rsid w:val="00D52AB6"/>
    <w:rsid w:val="00D830B9"/>
    <w:rsid w:val="00DB7AEF"/>
    <w:rsid w:val="00DD2337"/>
    <w:rsid w:val="00DF106A"/>
    <w:rsid w:val="00DF4F20"/>
    <w:rsid w:val="00E000E6"/>
    <w:rsid w:val="00E163FD"/>
    <w:rsid w:val="00E30285"/>
    <w:rsid w:val="00E612A8"/>
    <w:rsid w:val="00E633C3"/>
    <w:rsid w:val="00E67C4A"/>
    <w:rsid w:val="00E82AF7"/>
    <w:rsid w:val="00E86717"/>
    <w:rsid w:val="00E978C2"/>
    <w:rsid w:val="00EA652B"/>
    <w:rsid w:val="00EB7F40"/>
    <w:rsid w:val="00EC7B7C"/>
    <w:rsid w:val="00ED56BB"/>
    <w:rsid w:val="00ED7B37"/>
    <w:rsid w:val="00F061D6"/>
    <w:rsid w:val="00F3220A"/>
    <w:rsid w:val="00F419D0"/>
    <w:rsid w:val="00F4660E"/>
    <w:rsid w:val="00F640E7"/>
    <w:rsid w:val="00F82445"/>
    <w:rsid w:val="00FA078D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109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61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19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190E"/>
  </w:style>
  <w:style w:type="character" w:customStyle="1" w:styleId="FooterChar">
    <w:name w:val="Footer Char"/>
    <w:link w:val="Footer"/>
    <w:uiPriority w:val="99"/>
    <w:rsid w:val="00F640E7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39472C"/>
    <w:pPr>
      <w:ind w:left="720"/>
    </w:pPr>
  </w:style>
  <w:style w:type="paragraph" w:styleId="BalloonText">
    <w:name w:val="Balloon Text"/>
    <w:basedOn w:val="Normal"/>
    <w:link w:val="BalloonTextChar"/>
    <w:rsid w:val="004D0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0620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E44A-97E1-4A81-8DD5-DD6982E7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2009-10 Action Plan: Summary of Issues, Program Strategies</vt:lpstr>
    </vt:vector>
  </TitlesOfParts>
  <Company>NEFRC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2009-10 Action Plan: Summary of Issues, Program Strategies</dc:title>
  <dc:creator>Administrator</dc:creator>
  <cp:lastModifiedBy>modelprofile</cp:lastModifiedBy>
  <cp:revision>6</cp:revision>
  <cp:lastPrinted>2014-04-07T22:25:00Z</cp:lastPrinted>
  <dcterms:created xsi:type="dcterms:W3CDTF">2012-06-14T21:10:00Z</dcterms:created>
  <dcterms:modified xsi:type="dcterms:W3CDTF">2014-04-07T22:26:00Z</dcterms:modified>
</cp:coreProperties>
</file>